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4782" w:rsidRDefault="00614782" w:rsidP="00614782">
      <w:pPr>
        <w:shd w:val="clear" w:color="auto" w:fill="FFFFFF" w:themeFill="background1"/>
        <w:jc w:val="center"/>
        <w:rPr>
          <w:rFonts w:ascii="Tahoma" w:hAnsi="Tahoma" w:cs="Tahoma"/>
          <w:b/>
          <w:sz w:val="24"/>
          <w:szCs w:val="24"/>
        </w:rPr>
      </w:pPr>
      <w:r>
        <w:rPr>
          <w:rFonts w:ascii="Tahoma" w:hAnsi="Tahoma" w:cs="Tahoma"/>
          <w:b/>
          <w:sz w:val="24"/>
          <w:szCs w:val="24"/>
        </w:rPr>
        <w:t>IN THE COURT OF APPEAL OF TANZANIA</w:t>
      </w:r>
    </w:p>
    <w:p w:rsidR="00614782" w:rsidRDefault="00614782" w:rsidP="00614782">
      <w:pPr>
        <w:shd w:val="clear" w:color="auto" w:fill="FFFFFF" w:themeFill="background1"/>
        <w:jc w:val="center"/>
        <w:rPr>
          <w:rFonts w:ascii="Tahoma" w:hAnsi="Tahoma" w:cs="Tahoma"/>
          <w:b/>
          <w:sz w:val="24"/>
          <w:szCs w:val="24"/>
          <w:u w:val="single"/>
        </w:rPr>
      </w:pPr>
      <w:r>
        <w:rPr>
          <w:rFonts w:ascii="Tahoma" w:hAnsi="Tahoma" w:cs="Tahoma"/>
          <w:b/>
          <w:sz w:val="24"/>
          <w:szCs w:val="24"/>
          <w:u w:val="single"/>
        </w:rPr>
        <w:t>AT ARUSHA</w:t>
      </w:r>
    </w:p>
    <w:p w:rsidR="00614782" w:rsidRPr="0076305B" w:rsidRDefault="00614782" w:rsidP="00614782">
      <w:pPr>
        <w:shd w:val="clear" w:color="auto" w:fill="FFFFFF" w:themeFill="background1"/>
        <w:jc w:val="center"/>
        <w:rPr>
          <w:rFonts w:ascii="Tahoma" w:hAnsi="Tahoma" w:cs="Tahoma"/>
          <w:b/>
          <w:sz w:val="16"/>
          <w:szCs w:val="24"/>
        </w:rPr>
      </w:pPr>
    </w:p>
    <w:p w:rsidR="00614782" w:rsidRDefault="00614782" w:rsidP="00614782">
      <w:pPr>
        <w:jc w:val="center"/>
        <w:rPr>
          <w:rFonts w:ascii="Tahoma" w:hAnsi="Tahoma" w:cs="Tahoma"/>
          <w:b/>
          <w:sz w:val="24"/>
          <w:szCs w:val="24"/>
        </w:rPr>
      </w:pPr>
      <w:r>
        <w:rPr>
          <w:rFonts w:ascii="Tahoma" w:hAnsi="Tahoma" w:cs="Tahoma"/>
          <w:b/>
          <w:sz w:val="24"/>
          <w:szCs w:val="24"/>
        </w:rPr>
        <w:t>(</w:t>
      </w:r>
      <w:r>
        <w:rPr>
          <w:rFonts w:ascii="Tahoma" w:hAnsi="Tahoma" w:cs="Tahoma"/>
          <w:b/>
          <w:sz w:val="24"/>
          <w:szCs w:val="24"/>
          <w:u w:val="single"/>
        </w:rPr>
        <w:t>CORAM:</w:t>
      </w:r>
      <w:r>
        <w:rPr>
          <w:rFonts w:ascii="Tahoma" w:hAnsi="Tahoma" w:cs="Tahoma"/>
          <w:b/>
          <w:sz w:val="24"/>
          <w:szCs w:val="24"/>
        </w:rPr>
        <w:t xml:space="preserve">  </w:t>
      </w:r>
      <w:r>
        <w:rPr>
          <w:rFonts w:ascii="Tahoma" w:hAnsi="Tahoma" w:cs="Tahoma"/>
          <w:b/>
          <w:sz w:val="24"/>
          <w:szCs w:val="24"/>
          <w:u w:val="single"/>
        </w:rPr>
        <w:t>KILEO, J.A., ORIYO, J.A., And MMILLA, J.A.</w:t>
      </w:r>
      <w:r>
        <w:rPr>
          <w:rFonts w:ascii="Tahoma" w:hAnsi="Tahoma" w:cs="Tahoma"/>
          <w:b/>
          <w:sz w:val="24"/>
          <w:szCs w:val="24"/>
        </w:rPr>
        <w:t>)</w:t>
      </w:r>
    </w:p>
    <w:p w:rsidR="00614782" w:rsidRPr="000D2F16" w:rsidRDefault="00614782" w:rsidP="00614782">
      <w:pPr>
        <w:jc w:val="center"/>
        <w:rPr>
          <w:rFonts w:ascii="Tahoma" w:hAnsi="Tahoma" w:cs="Tahoma"/>
          <w:b/>
          <w:sz w:val="4"/>
          <w:szCs w:val="24"/>
        </w:rPr>
      </w:pPr>
    </w:p>
    <w:p w:rsidR="00614782" w:rsidRDefault="00614782" w:rsidP="00614782">
      <w:pPr>
        <w:shd w:val="clear" w:color="auto" w:fill="FFFFFF" w:themeFill="background1"/>
        <w:jc w:val="center"/>
        <w:rPr>
          <w:rFonts w:ascii="Tahoma" w:hAnsi="Tahoma" w:cs="Tahoma"/>
          <w:b/>
          <w:sz w:val="14"/>
          <w:szCs w:val="24"/>
        </w:rPr>
      </w:pPr>
    </w:p>
    <w:p w:rsidR="00614782" w:rsidRDefault="00614782" w:rsidP="00614782">
      <w:pPr>
        <w:shd w:val="clear" w:color="auto" w:fill="FFFFFF" w:themeFill="background1"/>
        <w:jc w:val="center"/>
        <w:rPr>
          <w:rFonts w:ascii="Tahoma" w:hAnsi="Tahoma" w:cs="Tahoma"/>
          <w:b/>
          <w:sz w:val="24"/>
          <w:szCs w:val="24"/>
        </w:rPr>
      </w:pPr>
      <w:proofErr w:type="gramStart"/>
      <w:r>
        <w:rPr>
          <w:rFonts w:ascii="Tahoma" w:hAnsi="Tahoma" w:cs="Tahoma"/>
          <w:b/>
          <w:sz w:val="24"/>
          <w:szCs w:val="24"/>
        </w:rPr>
        <w:t>C</w:t>
      </w:r>
      <w:r w:rsidR="006000B6">
        <w:rPr>
          <w:rFonts w:ascii="Tahoma" w:hAnsi="Tahoma" w:cs="Tahoma"/>
          <w:b/>
          <w:sz w:val="24"/>
          <w:szCs w:val="24"/>
        </w:rPr>
        <w:t xml:space="preserve">IVIL </w:t>
      </w:r>
      <w:r>
        <w:rPr>
          <w:rFonts w:ascii="Tahoma" w:hAnsi="Tahoma" w:cs="Tahoma"/>
          <w:b/>
          <w:sz w:val="24"/>
          <w:szCs w:val="24"/>
        </w:rPr>
        <w:t>APP</w:t>
      </w:r>
      <w:r w:rsidR="006000B6">
        <w:rPr>
          <w:rFonts w:ascii="Tahoma" w:hAnsi="Tahoma" w:cs="Tahoma"/>
          <w:b/>
          <w:sz w:val="24"/>
          <w:szCs w:val="24"/>
        </w:rPr>
        <w:t>LICATION</w:t>
      </w:r>
      <w:r>
        <w:rPr>
          <w:rFonts w:ascii="Tahoma" w:hAnsi="Tahoma" w:cs="Tahoma"/>
          <w:b/>
          <w:sz w:val="24"/>
          <w:szCs w:val="24"/>
        </w:rPr>
        <w:t xml:space="preserve"> NO.</w:t>
      </w:r>
      <w:proofErr w:type="gramEnd"/>
      <w:r>
        <w:rPr>
          <w:rFonts w:ascii="Tahoma" w:hAnsi="Tahoma" w:cs="Tahoma"/>
          <w:b/>
          <w:sz w:val="24"/>
          <w:szCs w:val="24"/>
        </w:rPr>
        <w:t xml:space="preserve"> </w:t>
      </w:r>
      <w:r w:rsidR="006000B6">
        <w:rPr>
          <w:rFonts w:ascii="Tahoma" w:hAnsi="Tahoma" w:cs="Tahoma"/>
          <w:b/>
          <w:sz w:val="24"/>
          <w:szCs w:val="24"/>
        </w:rPr>
        <w:t>10</w:t>
      </w:r>
      <w:r>
        <w:rPr>
          <w:rFonts w:ascii="Tahoma" w:hAnsi="Tahoma" w:cs="Tahoma"/>
          <w:b/>
          <w:sz w:val="24"/>
          <w:szCs w:val="24"/>
        </w:rPr>
        <w:t xml:space="preserve"> OF 20</w:t>
      </w:r>
      <w:r w:rsidR="006000B6">
        <w:rPr>
          <w:rFonts w:ascii="Tahoma" w:hAnsi="Tahoma" w:cs="Tahoma"/>
          <w:b/>
          <w:sz w:val="24"/>
          <w:szCs w:val="24"/>
        </w:rPr>
        <w:t>14</w:t>
      </w:r>
    </w:p>
    <w:p w:rsidR="00614782" w:rsidRPr="000D2F16" w:rsidRDefault="00614782" w:rsidP="00614782">
      <w:pPr>
        <w:shd w:val="clear" w:color="auto" w:fill="FFFFFF" w:themeFill="background1"/>
        <w:jc w:val="center"/>
        <w:rPr>
          <w:rFonts w:ascii="Tahoma" w:hAnsi="Tahoma" w:cs="Tahoma"/>
          <w:sz w:val="12"/>
          <w:szCs w:val="24"/>
        </w:rPr>
      </w:pPr>
    </w:p>
    <w:p w:rsidR="00614782" w:rsidRPr="000D2F16" w:rsidRDefault="006000B6" w:rsidP="00614782">
      <w:pPr>
        <w:rPr>
          <w:rFonts w:ascii="Tahoma" w:eastAsiaTheme="minorHAnsi" w:hAnsi="Tahoma" w:cs="Tahoma"/>
          <w:b/>
          <w:sz w:val="24"/>
          <w:szCs w:val="24"/>
        </w:rPr>
      </w:pPr>
      <w:r>
        <w:rPr>
          <w:rFonts w:ascii="Tahoma" w:eastAsiaTheme="minorHAnsi" w:hAnsi="Tahoma" w:cs="Tahoma"/>
          <w:b/>
          <w:sz w:val="24"/>
          <w:szCs w:val="24"/>
        </w:rPr>
        <w:t>FELIX CHRISTOPHER MREMA</w:t>
      </w:r>
      <w:proofErr w:type="gramStart"/>
      <w:r w:rsidR="00614782" w:rsidRPr="000D2F16">
        <w:rPr>
          <w:rFonts w:ascii="Tahoma" w:eastAsiaTheme="minorHAnsi" w:hAnsi="Tahoma" w:cs="Tahoma"/>
          <w:b/>
          <w:sz w:val="24"/>
          <w:szCs w:val="24"/>
        </w:rPr>
        <w:t>…………..……</w:t>
      </w:r>
      <w:r>
        <w:rPr>
          <w:rFonts w:ascii="Tahoma" w:eastAsiaTheme="minorHAnsi" w:hAnsi="Tahoma" w:cs="Tahoma"/>
          <w:b/>
          <w:sz w:val="24"/>
          <w:szCs w:val="24"/>
        </w:rPr>
        <w:t>…..</w:t>
      </w:r>
      <w:r w:rsidR="00614782">
        <w:rPr>
          <w:rFonts w:ascii="Tahoma" w:eastAsiaTheme="minorHAnsi" w:hAnsi="Tahoma" w:cs="Tahoma"/>
          <w:b/>
          <w:sz w:val="24"/>
          <w:szCs w:val="24"/>
        </w:rPr>
        <w:t>………</w:t>
      </w:r>
      <w:r w:rsidR="00614782" w:rsidRPr="000D2F16">
        <w:rPr>
          <w:rFonts w:ascii="Tahoma" w:eastAsiaTheme="minorHAnsi" w:hAnsi="Tahoma" w:cs="Tahoma"/>
          <w:b/>
          <w:sz w:val="24"/>
          <w:szCs w:val="24"/>
        </w:rPr>
        <w:t>…………..…….</w:t>
      </w:r>
      <w:proofErr w:type="gramEnd"/>
      <w:r w:rsidR="00614782" w:rsidRPr="000D2F16">
        <w:rPr>
          <w:rFonts w:ascii="Tahoma" w:eastAsiaTheme="minorHAnsi" w:hAnsi="Tahoma" w:cs="Tahoma"/>
          <w:b/>
          <w:sz w:val="24"/>
          <w:szCs w:val="24"/>
        </w:rPr>
        <w:t>APP</w:t>
      </w:r>
      <w:r>
        <w:rPr>
          <w:rFonts w:ascii="Tahoma" w:eastAsiaTheme="minorHAnsi" w:hAnsi="Tahoma" w:cs="Tahoma"/>
          <w:b/>
          <w:sz w:val="24"/>
          <w:szCs w:val="24"/>
        </w:rPr>
        <w:t>LICANT</w:t>
      </w:r>
    </w:p>
    <w:p w:rsidR="00614782" w:rsidRPr="000D2F16" w:rsidRDefault="00614782" w:rsidP="00614782">
      <w:pPr>
        <w:rPr>
          <w:rFonts w:ascii="Tahoma" w:eastAsiaTheme="minorHAnsi" w:hAnsi="Tahoma" w:cs="Tahoma"/>
          <w:b/>
          <w:sz w:val="12"/>
          <w:szCs w:val="24"/>
        </w:rPr>
      </w:pPr>
    </w:p>
    <w:p w:rsidR="00614782" w:rsidRPr="000D2F16" w:rsidRDefault="00614782" w:rsidP="00614782">
      <w:pPr>
        <w:jc w:val="center"/>
        <w:rPr>
          <w:rFonts w:ascii="Tahoma" w:eastAsiaTheme="minorHAnsi" w:hAnsi="Tahoma" w:cs="Tahoma"/>
          <w:b/>
          <w:sz w:val="24"/>
          <w:szCs w:val="24"/>
        </w:rPr>
      </w:pPr>
      <w:r w:rsidRPr="000D2F16">
        <w:rPr>
          <w:rFonts w:ascii="Tahoma" w:eastAsiaTheme="minorHAnsi" w:hAnsi="Tahoma" w:cs="Tahoma"/>
          <w:b/>
          <w:sz w:val="24"/>
          <w:szCs w:val="24"/>
        </w:rPr>
        <w:t>VERSUS</w:t>
      </w:r>
    </w:p>
    <w:p w:rsidR="00614782" w:rsidRPr="000D2F16" w:rsidRDefault="00614782" w:rsidP="00614782">
      <w:pPr>
        <w:jc w:val="center"/>
        <w:rPr>
          <w:rFonts w:ascii="Tahoma" w:eastAsiaTheme="minorHAnsi" w:hAnsi="Tahoma" w:cs="Tahoma"/>
          <w:b/>
          <w:sz w:val="4"/>
          <w:szCs w:val="24"/>
        </w:rPr>
      </w:pPr>
    </w:p>
    <w:p w:rsidR="00614782" w:rsidRPr="000D2F16" w:rsidRDefault="005D7062" w:rsidP="006000B6">
      <w:pPr>
        <w:spacing w:after="200"/>
        <w:contextualSpacing/>
        <w:rPr>
          <w:rFonts w:ascii="Tahoma" w:eastAsiaTheme="minorHAnsi" w:hAnsi="Tahoma" w:cs="Tahoma"/>
          <w:b/>
          <w:sz w:val="24"/>
          <w:szCs w:val="24"/>
        </w:rPr>
      </w:pPr>
      <w:r>
        <w:rPr>
          <w:rFonts w:ascii="Tahoma" w:eastAsiaTheme="minorHAnsi" w:hAnsi="Tahoma" w:cs="Tahoma"/>
          <w:b/>
          <w:sz w:val="24"/>
          <w:szCs w:val="24"/>
        </w:rPr>
        <w:t>MILCAH KALONDU MREMA</w:t>
      </w:r>
      <w:proofErr w:type="gramStart"/>
      <w:r>
        <w:rPr>
          <w:rFonts w:ascii="Tahoma" w:eastAsiaTheme="minorHAnsi" w:hAnsi="Tahoma" w:cs="Tahoma"/>
          <w:b/>
          <w:sz w:val="24"/>
          <w:szCs w:val="24"/>
        </w:rPr>
        <w:t>…….</w:t>
      </w:r>
      <w:r w:rsidR="00614782" w:rsidRPr="000D2F16">
        <w:rPr>
          <w:rFonts w:ascii="Tahoma" w:eastAsiaTheme="minorHAnsi" w:hAnsi="Tahoma" w:cs="Tahoma"/>
          <w:b/>
          <w:sz w:val="24"/>
          <w:szCs w:val="24"/>
        </w:rPr>
        <w:t>……</w:t>
      </w:r>
      <w:r w:rsidR="00614782">
        <w:rPr>
          <w:rFonts w:ascii="Tahoma" w:eastAsiaTheme="minorHAnsi" w:hAnsi="Tahoma" w:cs="Tahoma"/>
          <w:b/>
          <w:sz w:val="24"/>
          <w:szCs w:val="24"/>
        </w:rPr>
        <w:t>..</w:t>
      </w:r>
      <w:r w:rsidR="00614782" w:rsidRPr="000D2F16">
        <w:rPr>
          <w:rFonts w:ascii="Tahoma" w:eastAsiaTheme="minorHAnsi" w:hAnsi="Tahoma" w:cs="Tahoma"/>
          <w:b/>
          <w:sz w:val="24"/>
          <w:szCs w:val="24"/>
        </w:rPr>
        <w:t>……………….…....</w:t>
      </w:r>
      <w:r w:rsidR="00614782">
        <w:rPr>
          <w:rFonts w:ascii="Tahoma" w:eastAsiaTheme="minorHAnsi" w:hAnsi="Tahoma" w:cs="Tahoma"/>
          <w:b/>
          <w:sz w:val="24"/>
          <w:szCs w:val="24"/>
        </w:rPr>
        <w:t>.</w:t>
      </w:r>
      <w:r w:rsidR="00614782" w:rsidRPr="000D2F16">
        <w:rPr>
          <w:rFonts w:ascii="Tahoma" w:eastAsiaTheme="minorHAnsi" w:hAnsi="Tahoma" w:cs="Tahoma"/>
          <w:b/>
          <w:sz w:val="24"/>
          <w:szCs w:val="24"/>
        </w:rPr>
        <w:t>…</w:t>
      </w:r>
      <w:r w:rsidR="00614782">
        <w:rPr>
          <w:rFonts w:ascii="Tahoma" w:eastAsiaTheme="minorHAnsi" w:hAnsi="Tahoma" w:cs="Tahoma"/>
          <w:b/>
          <w:sz w:val="24"/>
          <w:szCs w:val="24"/>
        </w:rPr>
        <w:t>.</w:t>
      </w:r>
      <w:r w:rsidR="00614782" w:rsidRPr="000D2F16">
        <w:rPr>
          <w:rFonts w:ascii="Tahoma" w:eastAsiaTheme="minorHAnsi" w:hAnsi="Tahoma" w:cs="Tahoma"/>
          <w:b/>
          <w:sz w:val="24"/>
          <w:szCs w:val="24"/>
        </w:rPr>
        <w:t>……….</w:t>
      </w:r>
      <w:proofErr w:type="gramEnd"/>
      <w:r w:rsidR="00614782" w:rsidRPr="000D2F16">
        <w:rPr>
          <w:rFonts w:ascii="Tahoma" w:eastAsiaTheme="minorHAnsi" w:hAnsi="Tahoma" w:cs="Tahoma"/>
          <w:b/>
          <w:sz w:val="24"/>
          <w:szCs w:val="24"/>
        </w:rPr>
        <w:t xml:space="preserve">RESPONDENT </w:t>
      </w:r>
    </w:p>
    <w:p w:rsidR="00614782" w:rsidRPr="0076305B" w:rsidRDefault="00614782" w:rsidP="00614782">
      <w:pPr>
        <w:spacing w:after="200"/>
        <w:ind w:left="450"/>
        <w:contextualSpacing/>
        <w:rPr>
          <w:rFonts w:ascii="Tahoma" w:eastAsiaTheme="minorHAnsi" w:hAnsi="Tahoma" w:cs="Tahoma"/>
          <w:b/>
          <w:sz w:val="12"/>
          <w:szCs w:val="24"/>
        </w:rPr>
      </w:pPr>
    </w:p>
    <w:p w:rsidR="005D7062" w:rsidRDefault="00614782" w:rsidP="00614782">
      <w:pPr>
        <w:shd w:val="clear" w:color="auto" w:fill="FFFFFF" w:themeFill="background1"/>
        <w:jc w:val="center"/>
        <w:rPr>
          <w:rFonts w:ascii="Tahoma" w:hAnsi="Tahoma" w:cs="Tahoma"/>
          <w:b/>
          <w:sz w:val="24"/>
          <w:szCs w:val="24"/>
        </w:rPr>
      </w:pPr>
      <w:r>
        <w:rPr>
          <w:rFonts w:ascii="Tahoma" w:hAnsi="Tahoma" w:cs="Tahoma"/>
          <w:b/>
          <w:sz w:val="24"/>
          <w:szCs w:val="24"/>
        </w:rPr>
        <w:t>(</w:t>
      </w:r>
      <w:r w:rsidR="005D7062">
        <w:rPr>
          <w:rFonts w:ascii="Tahoma" w:hAnsi="Tahoma" w:cs="Tahoma"/>
          <w:b/>
          <w:sz w:val="24"/>
          <w:szCs w:val="24"/>
        </w:rPr>
        <w:t xml:space="preserve">An </w:t>
      </w:r>
      <w:r>
        <w:rPr>
          <w:rFonts w:ascii="Tahoma" w:hAnsi="Tahoma" w:cs="Tahoma"/>
          <w:b/>
          <w:sz w:val="24"/>
          <w:szCs w:val="24"/>
        </w:rPr>
        <w:t>Appl</w:t>
      </w:r>
      <w:r w:rsidR="005D7062">
        <w:rPr>
          <w:rFonts w:ascii="Tahoma" w:hAnsi="Tahoma" w:cs="Tahoma"/>
          <w:b/>
          <w:sz w:val="24"/>
          <w:szCs w:val="24"/>
        </w:rPr>
        <w:t xml:space="preserve">ication arising from two Notice of Appeal filed by the Respondent in an intended appeal from the Ruling and Order of the </w:t>
      </w:r>
    </w:p>
    <w:p w:rsidR="00614782" w:rsidRDefault="005D7062" w:rsidP="005D7062">
      <w:pPr>
        <w:shd w:val="clear" w:color="auto" w:fill="FFFFFF" w:themeFill="background1"/>
        <w:jc w:val="center"/>
        <w:rPr>
          <w:rFonts w:ascii="Tahoma" w:hAnsi="Tahoma" w:cs="Tahoma"/>
          <w:b/>
          <w:sz w:val="24"/>
          <w:szCs w:val="24"/>
        </w:rPr>
      </w:pPr>
      <w:r>
        <w:rPr>
          <w:rFonts w:ascii="Tahoma" w:hAnsi="Tahoma" w:cs="Tahoma"/>
          <w:b/>
          <w:sz w:val="24"/>
          <w:szCs w:val="24"/>
        </w:rPr>
        <w:t xml:space="preserve">High Court of Tanzania </w:t>
      </w:r>
      <w:r w:rsidR="00614782">
        <w:rPr>
          <w:rFonts w:ascii="Tahoma" w:hAnsi="Tahoma" w:cs="Tahoma"/>
          <w:b/>
          <w:sz w:val="24"/>
          <w:szCs w:val="24"/>
        </w:rPr>
        <w:t>at Arusha)</w:t>
      </w:r>
    </w:p>
    <w:p w:rsidR="00614782" w:rsidRDefault="00614782" w:rsidP="00614782">
      <w:pPr>
        <w:shd w:val="clear" w:color="auto" w:fill="FFFFFF" w:themeFill="background1"/>
        <w:jc w:val="center"/>
        <w:rPr>
          <w:rFonts w:ascii="Tahoma" w:hAnsi="Tahoma" w:cs="Tahoma"/>
          <w:b/>
          <w:sz w:val="14"/>
          <w:szCs w:val="24"/>
        </w:rPr>
      </w:pPr>
    </w:p>
    <w:p w:rsidR="00614782" w:rsidRDefault="00614782" w:rsidP="00614782">
      <w:pPr>
        <w:shd w:val="clear" w:color="auto" w:fill="FFFFFF" w:themeFill="background1"/>
        <w:jc w:val="center"/>
        <w:rPr>
          <w:rFonts w:ascii="Tahoma" w:hAnsi="Tahoma" w:cs="Tahoma"/>
          <w:b/>
          <w:sz w:val="24"/>
          <w:szCs w:val="24"/>
        </w:rPr>
      </w:pPr>
      <w:r>
        <w:rPr>
          <w:rFonts w:ascii="Tahoma" w:hAnsi="Tahoma" w:cs="Tahoma"/>
          <w:b/>
          <w:sz w:val="24"/>
          <w:szCs w:val="24"/>
        </w:rPr>
        <w:t>(</w:t>
      </w:r>
      <w:proofErr w:type="spellStart"/>
      <w:r w:rsidR="005D7062">
        <w:rPr>
          <w:rFonts w:ascii="Tahoma" w:hAnsi="Tahoma" w:cs="Tahoma"/>
          <w:b/>
          <w:sz w:val="24"/>
          <w:szCs w:val="24"/>
          <w:u w:val="single"/>
        </w:rPr>
        <w:t>Sambo</w:t>
      </w:r>
      <w:proofErr w:type="spellEnd"/>
      <w:r>
        <w:rPr>
          <w:rFonts w:ascii="Tahoma" w:hAnsi="Tahoma" w:cs="Tahoma"/>
          <w:b/>
          <w:sz w:val="24"/>
          <w:szCs w:val="24"/>
          <w:u w:val="single"/>
        </w:rPr>
        <w:t>, J.)</w:t>
      </w:r>
    </w:p>
    <w:p w:rsidR="00614782" w:rsidRPr="00C37104" w:rsidRDefault="00614782" w:rsidP="00614782">
      <w:pPr>
        <w:shd w:val="clear" w:color="auto" w:fill="FFFFFF" w:themeFill="background1"/>
        <w:jc w:val="center"/>
        <w:rPr>
          <w:rFonts w:ascii="Tahoma" w:hAnsi="Tahoma" w:cs="Tahoma"/>
          <w:sz w:val="18"/>
          <w:szCs w:val="24"/>
        </w:rPr>
      </w:pPr>
    </w:p>
    <w:p w:rsidR="00614782" w:rsidRDefault="005D7062" w:rsidP="00614782">
      <w:pPr>
        <w:shd w:val="clear" w:color="auto" w:fill="FFFFFF" w:themeFill="background1"/>
        <w:jc w:val="center"/>
        <w:rPr>
          <w:rFonts w:ascii="Tahoma" w:hAnsi="Tahoma" w:cs="Tahoma"/>
          <w:b/>
          <w:sz w:val="24"/>
          <w:szCs w:val="24"/>
        </w:rPr>
      </w:pPr>
      <w:proofErr w:type="gramStart"/>
      <w:r>
        <w:rPr>
          <w:rFonts w:ascii="Tahoma" w:hAnsi="Tahoma" w:cs="Tahoma"/>
          <w:b/>
          <w:sz w:val="24"/>
          <w:szCs w:val="24"/>
        </w:rPr>
        <w:t>d</w:t>
      </w:r>
      <w:r w:rsidR="00614782">
        <w:rPr>
          <w:rFonts w:ascii="Tahoma" w:hAnsi="Tahoma" w:cs="Tahoma"/>
          <w:b/>
          <w:sz w:val="24"/>
          <w:szCs w:val="24"/>
        </w:rPr>
        <w:t>ated</w:t>
      </w:r>
      <w:proofErr w:type="gramEnd"/>
      <w:r w:rsidR="00614782">
        <w:rPr>
          <w:rFonts w:ascii="Tahoma" w:hAnsi="Tahoma" w:cs="Tahoma"/>
          <w:b/>
          <w:sz w:val="24"/>
          <w:szCs w:val="24"/>
        </w:rPr>
        <w:t xml:space="preserve"> </w:t>
      </w:r>
      <w:r>
        <w:rPr>
          <w:rFonts w:ascii="Tahoma" w:hAnsi="Tahoma" w:cs="Tahoma"/>
          <w:b/>
          <w:sz w:val="24"/>
          <w:szCs w:val="24"/>
        </w:rPr>
        <w:t>the 9</w:t>
      </w:r>
      <w:r w:rsidR="00614782">
        <w:rPr>
          <w:rFonts w:ascii="Tahoma" w:hAnsi="Tahoma" w:cs="Tahoma"/>
          <w:b/>
          <w:sz w:val="24"/>
          <w:szCs w:val="24"/>
          <w:vertAlign w:val="superscript"/>
        </w:rPr>
        <w:t>th</w:t>
      </w:r>
      <w:r w:rsidR="00614782">
        <w:rPr>
          <w:rFonts w:ascii="Tahoma" w:hAnsi="Tahoma" w:cs="Tahoma"/>
          <w:b/>
          <w:sz w:val="24"/>
          <w:szCs w:val="24"/>
        </w:rPr>
        <w:t xml:space="preserve"> day of </w:t>
      </w:r>
      <w:r>
        <w:rPr>
          <w:rFonts w:ascii="Tahoma" w:hAnsi="Tahoma" w:cs="Tahoma"/>
          <w:b/>
          <w:sz w:val="24"/>
          <w:szCs w:val="24"/>
        </w:rPr>
        <w:t>October</w:t>
      </w:r>
      <w:r w:rsidR="00614782">
        <w:rPr>
          <w:rFonts w:ascii="Tahoma" w:hAnsi="Tahoma" w:cs="Tahoma"/>
          <w:b/>
          <w:sz w:val="24"/>
          <w:szCs w:val="24"/>
        </w:rPr>
        <w:t>, 200</w:t>
      </w:r>
      <w:r>
        <w:rPr>
          <w:rFonts w:ascii="Tahoma" w:hAnsi="Tahoma" w:cs="Tahoma"/>
          <w:b/>
          <w:sz w:val="24"/>
          <w:szCs w:val="24"/>
        </w:rPr>
        <w:t>9</w:t>
      </w:r>
    </w:p>
    <w:p w:rsidR="00614782" w:rsidRDefault="00614782" w:rsidP="00614782">
      <w:pPr>
        <w:shd w:val="clear" w:color="auto" w:fill="FFFFFF" w:themeFill="background1"/>
        <w:jc w:val="center"/>
        <w:rPr>
          <w:rFonts w:ascii="Tahoma" w:hAnsi="Tahoma" w:cs="Tahoma"/>
          <w:b/>
          <w:sz w:val="24"/>
          <w:szCs w:val="24"/>
        </w:rPr>
      </w:pPr>
      <w:proofErr w:type="gramStart"/>
      <w:r>
        <w:rPr>
          <w:rFonts w:ascii="Tahoma" w:hAnsi="Tahoma" w:cs="Tahoma"/>
          <w:b/>
          <w:sz w:val="24"/>
          <w:szCs w:val="24"/>
        </w:rPr>
        <w:t>in</w:t>
      </w:r>
      <w:proofErr w:type="gramEnd"/>
    </w:p>
    <w:p w:rsidR="00614782" w:rsidRDefault="005D7062" w:rsidP="00614782">
      <w:pPr>
        <w:shd w:val="clear" w:color="auto" w:fill="FFFFFF" w:themeFill="background1"/>
        <w:jc w:val="center"/>
        <w:rPr>
          <w:rFonts w:ascii="Tahoma" w:hAnsi="Tahoma" w:cs="Tahoma"/>
          <w:b/>
          <w:sz w:val="24"/>
          <w:szCs w:val="24"/>
          <w:u w:val="single"/>
        </w:rPr>
      </w:pPr>
      <w:r>
        <w:rPr>
          <w:rFonts w:ascii="Tahoma" w:hAnsi="Tahoma" w:cs="Tahoma"/>
          <w:b/>
          <w:sz w:val="24"/>
          <w:szCs w:val="24"/>
          <w:u w:val="single"/>
        </w:rPr>
        <w:t xml:space="preserve">Matrimonial Cause </w:t>
      </w:r>
      <w:r w:rsidR="00614782">
        <w:rPr>
          <w:rFonts w:ascii="Tahoma" w:hAnsi="Tahoma" w:cs="Tahoma"/>
          <w:b/>
          <w:sz w:val="24"/>
          <w:szCs w:val="24"/>
          <w:u w:val="single"/>
        </w:rPr>
        <w:t>No. 1 of 200</w:t>
      </w:r>
      <w:r>
        <w:rPr>
          <w:rFonts w:ascii="Tahoma" w:hAnsi="Tahoma" w:cs="Tahoma"/>
          <w:b/>
          <w:sz w:val="24"/>
          <w:szCs w:val="24"/>
          <w:u w:val="single"/>
        </w:rPr>
        <w:t>9</w:t>
      </w:r>
    </w:p>
    <w:p w:rsidR="00614782" w:rsidRDefault="00614782" w:rsidP="00614782">
      <w:pPr>
        <w:shd w:val="clear" w:color="auto" w:fill="FFFFFF" w:themeFill="background1"/>
        <w:jc w:val="center"/>
        <w:rPr>
          <w:rFonts w:ascii="Tahoma" w:hAnsi="Tahoma" w:cs="Tahoma"/>
          <w:b/>
          <w:sz w:val="24"/>
          <w:szCs w:val="24"/>
        </w:rPr>
      </w:pPr>
      <w:r>
        <w:rPr>
          <w:rFonts w:ascii="Tahoma" w:hAnsi="Tahoma" w:cs="Tahoma"/>
          <w:b/>
          <w:sz w:val="24"/>
          <w:szCs w:val="24"/>
        </w:rPr>
        <w:t>-------------</w:t>
      </w:r>
    </w:p>
    <w:p w:rsidR="00614782" w:rsidRPr="0076305B" w:rsidRDefault="00614782" w:rsidP="00614782">
      <w:pPr>
        <w:shd w:val="clear" w:color="auto" w:fill="FFFFFF" w:themeFill="background1"/>
        <w:rPr>
          <w:rFonts w:ascii="Tahoma" w:hAnsi="Tahoma" w:cs="Tahoma"/>
          <w:b/>
          <w:sz w:val="2"/>
          <w:szCs w:val="28"/>
          <w:u w:val="single"/>
        </w:rPr>
      </w:pPr>
    </w:p>
    <w:p w:rsidR="00614782" w:rsidRPr="0054630D" w:rsidRDefault="00614782" w:rsidP="0054630D">
      <w:pPr>
        <w:shd w:val="clear" w:color="auto" w:fill="FFFFFF" w:themeFill="background1"/>
        <w:spacing w:line="480" w:lineRule="auto"/>
        <w:rPr>
          <w:rFonts w:ascii="Tahoma" w:hAnsi="Tahoma" w:cs="Tahoma"/>
          <w:b/>
          <w:sz w:val="8"/>
          <w:szCs w:val="28"/>
          <w:u w:val="single"/>
        </w:rPr>
      </w:pPr>
    </w:p>
    <w:p w:rsidR="00614782" w:rsidRPr="00442B2C" w:rsidRDefault="00614782" w:rsidP="0054630D">
      <w:pPr>
        <w:spacing w:line="480" w:lineRule="auto"/>
        <w:jc w:val="center"/>
        <w:rPr>
          <w:rFonts w:ascii="Tahoma" w:hAnsi="Tahoma" w:cs="Tahoma"/>
          <w:b/>
          <w:sz w:val="24"/>
          <w:szCs w:val="24"/>
          <w:u w:val="single"/>
        </w:rPr>
      </w:pPr>
      <w:r w:rsidRPr="00442B2C">
        <w:rPr>
          <w:rFonts w:ascii="Tahoma" w:hAnsi="Tahoma" w:cs="Tahoma"/>
          <w:b/>
          <w:sz w:val="24"/>
          <w:szCs w:val="24"/>
          <w:u w:val="single"/>
        </w:rPr>
        <w:t>ORDER OF THE COURT</w:t>
      </w:r>
    </w:p>
    <w:p w:rsidR="00614782" w:rsidRPr="00442B2C" w:rsidRDefault="00614782" w:rsidP="0054630D">
      <w:pPr>
        <w:spacing w:line="480" w:lineRule="auto"/>
        <w:jc w:val="both"/>
        <w:rPr>
          <w:rFonts w:ascii="Tahoma" w:hAnsi="Tahoma" w:cs="Tahoma"/>
          <w:b/>
          <w:sz w:val="2"/>
          <w:szCs w:val="24"/>
        </w:rPr>
      </w:pPr>
    </w:p>
    <w:p w:rsidR="00614782" w:rsidRPr="00442B2C" w:rsidRDefault="00614782" w:rsidP="0054630D">
      <w:pPr>
        <w:spacing w:line="480" w:lineRule="auto"/>
        <w:jc w:val="both"/>
        <w:rPr>
          <w:rFonts w:ascii="Tahoma" w:hAnsi="Tahoma" w:cs="Tahoma"/>
          <w:b/>
          <w:sz w:val="24"/>
          <w:szCs w:val="24"/>
          <w:u w:val="single"/>
        </w:rPr>
      </w:pPr>
      <w:r w:rsidRPr="00442B2C">
        <w:rPr>
          <w:rFonts w:ascii="Tahoma" w:hAnsi="Tahoma" w:cs="Tahoma"/>
          <w:b/>
          <w:sz w:val="24"/>
          <w:szCs w:val="24"/>
          <w:u w:val="single"/>
        </w:rPr>
        <w:t>KILEO, J.A.:</w:t>
      </w:r>
    </w:p>
    <w:p w:rsidR="005D7062" w:rsidRPr="00442B2C" w:rsidRDefault="005D7062" w:rsidP="0054630D">
      <w:pPr>
        <w:spacing w:line="480" w:lineRule="auto"/>
        <w:jc w:val="both"/>
        <w:rPr>
          <w:rFonts w:ascii="Tahoma" w:hAnsi="Tahoma" w:cs="Tahoma"/>
          <w:sz w:val="24"/>
          <w:szCs w:val="24"/>
        </w:rPr>
      </w:pPr>
      <w:r w:rsidRPr="00442B2C">
        <w:rPr>
          <w:rFonts w:ascii="Tahoma" w:hAnsi="Tahoma" w:cs="Tahoma"/>
          <w:sz w:val="24"/>
          <w:szCs w:val="24"/>
        </w:rPr>
        <w:tab/>
        <w:t xml:space="preserve">The respondent, Dr. </w:t>
      </w:r>
      <w:proofErr w:type="spellStart"/>
      <w:r w:rsidR="00C668C5" w:rsidRPr="00442B2C">
        <w:rPr>
          <w:rFonts w:ascii="Tahoma" w:hAnsi="Tahoma" w:cs="Tahoma"/>
          <w:sz w:val="24"/>
          <w:szCs w:val="24"/>
        </w:rPr>
        <w:t>Milcah</w:t>
      </w:r>
      <w:proofErr w:type="spellEnd"/>
      <w:r w:rsidR="00C668C5" w:rsidRPr="00442B2C">
        <w:rPr>
          <w:rFonts w:ascii="Tahoma" w:hAnsi="Tahoma" w:cs="Tahoma"/>
          <w:sz w:val="24"/>
          <w:szCs w:val="24"/>
        </w:rPr>
        <w:t xml:space="preserve"> </w:t>
      </w:r>
      <w:proofErr w:type="spellStart"/>
      <w:r w:rsidR="00C668C5" w:rsidRPr="00442B2C">
        <w:rPr>
          <w:rFonts w:ascii="Tahoma" w:hAnsi="Tahoma" w:cs="Tahoma"/>
          <w:sz w:val="24"/>
          <w:szCs w:val="24"/>
        </w:rPr>
        <w:t>Kalondu</w:t>
      </w:r>
      <w:proofErr w:type="spellEnd"/>
      <w:r w:rsidR="00C668C5" w:rsidRPr="00442B2C">
        <w:rPr>
          <w:rFonts w:ascii="Tahoma" w:hAnsi="Tahoma" w:cs="Tahoma"/>
          <w:sz w:val="24"/>
          <w:szCs w:val="24"/>
        </w:rPr>
        <w:t xml:space="preserve"> </w:t>
      </w:r>
      <w:proofErr w:type="spellStart"/>
      <w:r w:rsidR="00C668C5" w:rsidRPr="00442B2C">
        <w:rPr>
          <w:rFonts w:ascii="Tahoma" w:hAnsi="Tahoma" w:cs="Tahoma"/>
          <w:sz w:val="24"/>
          <w:szCs w:val="24"/>
        </w:rPr>
        <w:t>Mrema</w:t>
      </w:r>
      <w:proofErr w:type="spellEnd"/>
      <w:r w:rsidR="00C668C5" w:rsidRPr="00442B2C">
        <w:rPr>
          <w:rFonts w:ascii="Tahoma" w:hAnsi="Tahoma" w:cs="Tahoma"/>
          <w:sz w:val="24"/>
          <w:szCs w:val="24"/>
        </w:rPr>
        <w:t xml:space="preserve"> who has appeared in person at the hearing of the application has asked the Court to grant her an adjournment in order to engage an advocate to represent her in the matter.  She had also, on 3/9/2014</w:t>
      </w:r>
      <w:r w:rsidR="001D1BE3" w:rsidRPr="00442B2C">
        <w:rPr>
          <w:rFonts w:ascii="Tahoma" w:hAnsi="Tahoma" w:cs="Tahoma"/>
          <w:sz w:val="24"/>
          <w:szCs w:val="24"/>
        </w:rPr>
        <w:t>,</w:t>
      </w:r>
      <w:r w:rsidR="00C668C5" w:rsidRPr="00442B2C">
        <w:rPr>
          <w:rFonts w:ascii="Tahoma" w:hAnsi="Tahoma" w:cs="Tahoma"/>
          <w:sz w:val="24"/>
          <w:szCs w:val="24"/>
        </w:rPr>
        <w:t xml:space="preserve"> filed a letter in Court in which she expressed her prayer for adjournment.  Submitting on her prayer for adjournment the respondent explained that she h</w:t>
      </w:r>
      <w:r w:rsidR="0054630D" w:rsidRPr="00442B2C">
        <w:rPr>
          <w:rFonts w:ascii="Tahoma" w:hAnsi="Tahoma" w:cs="Tahoma"/>
          <w:sz w:val="24"/>
          <w:szCs w:val="24"/>
        </w:rPr>
        <w:t>ad difficulties in getting some</w:t>
      </w:r>
      <w:r w:rsidR="00C668C5" w:rsidRPr="00442B2C">
        <w:rPr>
          <w:rFonts w:ascii="Tahoma" w:hAnsi="Tahoma" w:cs="Tahoma"/>
          <w:sz w:val="24"/>
          <w:szCs w:val="24"/>
        </w:rPr>
        <w:t>one to represent her as</w:t>
      </w:r>
      <w:r w:rsidR="001D1BE3" w:rsidRPr="00442B2C">
        <w:rPr>
          <w:rFonts w:ascii="Tahoma" w:hAnsi="Tahoma" w:cs="Tahoma"/>
          <w:sz w:val="24"/>
          <w:szCs w:val="24"/>
        </w:rPr>
        <w:t>,</w:t>
      </w:r>
      <w:r w:rsidR="00C668C5" w:rsidRPr="00442B2C">
        <w:rPr>
          <w:rFonts w:ascii="Tahoma" w:hAnsi="Tahoma" w:cs="Tahoma"/>
          <w:sz w:val="24"/>
          <w:szCs w:val="24"/>
        </w:rPr>
        <w:t xml:space="preserve"> first, th</w:t>
      </w:r>
      <w:r w:rsidR="001D1BE3" w:rsidRPr="00442B2C">
        <w:rPr>
          <w:rFonts w:ascii="Tahoma" w:hAnsi="Tahoma" w:cs="Tahoma"/>
          <w:sz w:val="24"/>
          <w:szCs w:val="24"/>
        </w:rPr>
        <w:t>o</w:t>
      </w:r>
      <w:r w:rsidR="00C668C5" w:rsidRPr="00442B2C">
        <w:rPr>
          <w:rFonts w:ascii="Tahoma" w:hAnsi="Tahoma" w:cs="Tahoma"/>
          <w:sz w:val="24"/>
          <w:szCs w:val="24"/>
        </w:rPr>
        <w:t xml:space="preserve">se she initially approached told her that they had been mentored by either Mr. Eric </w:t>
      </w:r>
      <w:proofErr w:type="spellStart"/>
      <w:r w:rsidR="00C668C5" w:rsidRPr="00442B2C">
        <w:rPr>
          <w:rFonts w:ascii="Tahoma" w:hAnsi="Tahoma" w:cs="Tahoma"/>
          <w:sz w:val="24"/>
          <w:szCs w:val="24"/>
        </w:rPr>
        <w:t>Ng’maryo</w:t>
      </w:r>
      <w:proofErr w:type="spellEnd"/>
      <w:r w:rsidR="00C668C5" w:rsidRPr="00442B2C">
        <w:rPr>
          <w:rFonts w:ascii="Tahoma" w:hAnsi="Tahoma" w:cs="Tahoma"/>
          <w:sz w:val="24"/>
          <w:szCs w:val="24"/>
        </w:rPr>
        <w:t xml:space="preserve"> learned counsel for the applicant or M</w:t>
      </w:r>
      <w:r w:rsidR="007F07B6" w:rsidRPr="00442B2C">
        <w:rPr>
          <w:rFonts w:ascii="Tahoma" w:hAnsi="Tahoma" w:cs="Tahoma"/>
          <w:sz w:val="24"/>
          <w:szCs w:val="24"/>
        </w:rPr>
        <w:t>r</w:t>
      </w:r>
      <w:r w:rsidR="00C668C5" w:rsidRPr="00442B2C">
        <w:rPr>
          <w:rFonts w:ascii="Tahoma" w:hAnsi="Tahoma" w:cs="Tahoma"/>
          <w:sz w:val="24"/>
          <w:szCs w:val="24"/>
        </w:rPr>
        <w:t xml:space="preserve">. </w:t>
      </w:r>
      <w:proofErr w:type="spellStart"/>
      <w:r w:rsidR="00C668C5" w:rsidRPr="00442B2C">
        <w:rPr>
          <w:rFonts w:ascii="Tahoma" w:hAnsi="Tahoma" w:cs="Tahoma"/>
          <w:sz w:val="24"/>
          <w:szCs w:val="24"/>
        </w:rPr>
        <w:t>Mrema</w:t>
      </w:r>
      <w:proofErr w:type="spellEnd"/>
      <w:r w:rsidR="00C668C5" w:rsidRPr="00442B2C">
        <w:rPr>
          <w:rFonts w:ascii="Tahoma" w:hAnsi="Tahoma" w:cs="Tahoma"/>
          <w:sz w:val="24"/>
          <w:szCs w:val="24"/>
        </w:rPr>
        <w:t>, the applicant and would not be prepared to appear on the opposite side</w:t>
      </w:r>
      <w:r w:rsidR="007F07B6" w:rsidRPr="00442B2C">
        <w:rPr>
          <w:rFonts w:ascii="Tahoma" w:hAnsi="Tahoma" w:cs="Tahoma"/>
          <w:sz w:val="24"/>
          <w:szCs w:val="24"/>
        </w:rPr>
        <w:t>, and</w:t>
      </w:r>
      <w:r w:rsidR="00C668C5" w:rsidRPr="00442B2C">
        <w:rPr>
          <w:rFonts w:ascii="Tahoma" w:hAnsi="Tahoma" w:cs="Tahoma"/>
          <w:sz w:val="24"/>
          <w:szCs w:val="24"/>
        </w:rPr>
        <w:t xml:space="preserve"> secondly, </w:t>
      </w:r>
      <w:r w:rsidR="007F07B6" w:rsidRPr="00442B2C">
        <w:rPr>
          <w:rFonts w:ascii="Tahoma" w:hAnsi="Tahoma" w:cs="Tahoma"/>
          <w:sz w:val="24"/>
          <w:szCs w:val="24"/>
        </w:rPr>
        <w:t xml:space="preserve">that </w:t>
      </w:r>
      <w:r w:rsidR="00C668C5" w:rsidRPr="00442B2C">
        <w:rPr>
          <w:rFonts w:ascii="Tahoma" w:hAnsi="Tahoma" w:cs="Tahoma"/>
          <w:sz w:val="24"/>
          <w:szCs w:val="24"/>
        </w:rPr>
        <w:t>the others she approached told her they were not qualified to app</w:t>
      </w:r>
      <w:r w:rsidR="007E42A3" w:rsidRPr="00442B2C">
        <w:rPr>
          <w:rFonts w:ascii="Tahoma" w:hAnsi="Tahoma" w:cs="Tahoma"/>
          <w:sz w:val="24"/>
          <w:szCs w:val="24"/>
        </w:rPr>
        <w:t xml:space="preserve">ear in the Court of Appeal.  The respondent also told the Court that those who indicated that </w:t>
      </w:r>
      <w:r w:rsidR="007E42A3" w:rsidRPr="00442B2C">
        <w:rPr>
          <w:rFonts w:ascii="Tahoma" w:hAnsi="Tahoma" w:cs="Tahoma"/>
          <w:sz w:val="24"/>
          <w:szCs w:val="24"/>
        </w:rPr>
        <w:lastRenderedPageBreak/>
        <w:t xml:space="preserve">they would </w:t>
      </w:r>
      <w:r w:rsidR="00716DCC">
        <w:rPr>
          <w:rFonts w:ascii="Tahoma" w:hAnsi="Tahoma" w:cs="Tahoma"/>
          <w:sz w:val="24"/>
          <w:szCs w:val="24"/>
        </w:rPr>
        <w:t>b</w:t>
      </w:r>
      <w:bookmarkStart w:id="0" w:name="_GoBack"/>
      <w:bookmarkEnd w:id="0"/>
      <w:r w:rsidR="007E42A3" w:rsidRPr="00442B2C">
        <w:rPr>
          <w:rFonts w:ascii="Tahoma" w:hAnsi="Tahoma" w:cs="Tahoma"/>
          <w:sz w:val="24"/>
          <w:szCs w:val="24"/>
        </w:rPr>
        <w:t>e prepared to represent her demanded a huge amount of m</w:t>
      </w:r>
      <w:r w:rsidR="007F07B6" w:rsidRPr="00442B2C">
        <w:rPr>
          <w:rFonts w:ascii="Tahoma" w:hAnsi="Tahoma" w:cs="Tahoma"/>
          <w:sz w:val="24"/>
          <w:szCs w:val="24"/>
        </w:rPr>
        <w:t>oney</w:t>
      </w:r>
      <w:r w:rsidR="007E42A3" w:rsidRPr="00442B2C">
        <w:rPr>
          <w:rFonts w:ascii="Tahoma" w:hAnsi="Tahoma" w:cs="Tahoma"/>
          <w:sz w:val="24"/>
          <w:szCs w:val="24"/>
        </w:rPr>
        <w:t xml:space="preserve"> of which she was unable to raise and needed time to do that.  She believed that within four months she will have raised the money for engaging an advocate.</w:t>
      </w:r>
    </w:p>
    <w:p w:rsidR="007E42A3" w:rsidRPr="00442B2C" w:rsidRDefault="007E42A3" w:rsidP="0054630D">
      <w:pPr>
        <w:spacing w:line="480" w:lineRule="auto"/>
        <w:jc w:val="both"/>
        <w:rPr>
          <w:rFonts w:ascii="Tahoma" w:hAnsi="Tahoma" w:cs="Tahoma"/>
          <w:szCs w:val="24"/>
        </w:rPr>
      </w:pPr>
    </w:p>
    <w:p w:rsidR="00CC581F" w:rsidRPr="00442B2C" w:rsidRDefault="007E42A3" w:rsidP="0054630D">
      <w:pPr>
        <w:spacing w:line="480" w:lineRule="auto"/>
        <w:jc w:val="both"/>
        <w:rPr>
          <w:rFonts w:ascii="Tahoma" w:hAnsi="Tahoma" w:cs="Tahoma"/>
          <w:sz w:val="24"/>
          <w:szCs w:val="24"/>
        </w:rPr>
      </w:pPr>
      <w:r w:rsidRPr="00442B2C">
        <w:rPr>
          <w:rFonts w:ascii="Tahoma" w:hAnsi="Tahoma" w:cs="Tahoma"/>
          <w:sz w:val="24"/>
          <w:szCs w:val="24"/>
        </w:rPr>
        <w:tab/>
        <w:t xml:space="preserve">Mr. Eric </w:t>
      </w:r>
      <w:proofErr w:type="spellStart"/>
      <w:r w:rsidRPr="00442B2C">
        <w:rPr>
          <w:rFonts w:ascii="Tahoma" w:hAnsi="Tahoma" w:cs="Tahoma"/>
          <w:sz w:val="24"/>
          <w:szCs w:val="24"/>
        </w:rPr>
        <w:t>Ng’imaryo</w:t>
      </w:r>
      <w:proofErr w:type="spellEnd"/>
      <w:r w:rsidRPr="00442B2C">
        <w:rPr>
          <w:rFonts w:ascii="Tahoma" w:hAnsi="Tahoma" w:cs="Tahoma"/>
          <w:sz w:val="24"/>
          <w:szCs w:val="24"/>
        </w:rPr>
        <w:t>, learned co</w:t>
      </w:r>
      <w:r w:rsidR="009E5D3D" w:rsidRPr="00442B2C">
        <w:rPr>
          <w:rFonts w:ascii="Tahoma" w:hAnsi="Tahoma" w:cs="Tahoma"/>
          <w:sz w:val="24"/>
          <w:szCs w:val="24"/>
        </w:rPr>
        <w:t>u</w:t>
      </w:r>
      <w:r w:rsidRPr="00442B2C">
        <w:rPr>
          <w:rFonts w:ascii="Tahoma" w:hAnsi="Tahoma" w:cs="Tahoma"/>
          <w:sz w:val="24"/>
          <w:szCs w:val="24"/>
        </w:rPr>
        <w:t>nsel for the applicant resisted the application.  He was of the view that the granting of an adjournment would be</w:t>
      </w:r>
      <w:r w:rsidR="00AE3420" w:rsidRPr="00442B2C">
        <w:rPr>
          <w:rFonts w:ascii="Tahoma" w:hAnsi="Tahoma" w:cs="Tahoma"/>
          <w:sz w:val="24"/>
          <w:szCs w:val="24"/>
        </w:rPr>
        <w:t xml:space="preserve"> </w:t>
      </w:r>
      <w:proofErr w:type="spellStart"/>
      <w:r w:rsidR="00864B4D" w:rsidRPr="00442B2C">
        <w:rPr>
          <w:rFonts w:ascii="Tahoma" w:hAnsi="Tahoma" w:cs="Tahoma"/>
          <w:sz w:val="24"/>
          <w:szCs w:val="24"/>
        </w:rPr>
        <w:t>counter</w:t>
      </w:r>
      <w:r w:rsidR="00E13D3F" w:rsidRPr="00442B2C">
        <w:rPr>
          <w:rFonts w:ascii="Tahoma" w:hAnsi="Tahoma" w:cs="Tahoma"/>
          <w:sz w:val="24"/>
          <w:szCs w:val="24"/>
        </w:rPr>
        <w:t xml:space="preserve"> </w:t>
      </w:r>
      <w:r w:rsidR="00864B4D" w:rsidRPr="00442B2C">
        <w:rPr>
          <w:rFonts w:ascii="Tahoma" w:hAnsi="Tahoma" w:cs="Tahoma"/>
          <w:sz w:val="24"/>
          <w:szCs w:val="24"/>
        </w:rPr>
        <w:t>productive</w:t>
      </w:r>
      <w:proofErr w:type="spellEnd"/>
      <w:r w:rsidR="00AE3420" w:rsidRPr="00442B2C">
        <w:rPr>
          <w:rFonts w:ascii="Tahoma" w:hAnsi="Tahoma" w:cs="Tahoma"/>
          <w:sz w:val="24"/>
          <w:szCs w:val="24"/>
        </w:rPr>
        <w:t xml:space="preserve"> and neither the respond</w:t>
      </w:r>
      <w:r w:rsidR="00451F17" w:rsidRPr="00442B2C">
        <w:rPr>
          <w:rFonts w:ascii="Tahoma" w:hAnsi="Tahoma" w:cs="Tahoma"/>
          <w:sz w:val="24"/>
          <w:szCs w:val="24"/>
        </w:rPr>
        <w:t>ent nor the applicant would ben</w:t>
      </w:r>
      <w:r w:rsidR="00AE3420" w:rsidRPr="00442B2C">
        <w:rPr>
          <w:rFonts w:ascii="Tahoma" w:hAnsi="Tahoma" w:cs="Tahoma"/>
          <w:sz w:val="24"/>
          <w:szCs w:val="24"/>
        </w:rPr>
        <w:t>efit</w:t>
      </w:r>
      <w:r w:rsidR="00451F17" w:rsidRPr="00442B2C">
        <w:rPr>
          <w:rFonts w:ascii="Tahoma" w:hAnsi="Tahoma" w:cs="Tahoma"/>
          <w:sz w:val="24"/>
          <w:szCs w:val="24"/>
        </w:rPr>
        <w:t xml:space="preserve"> </w:t>
      </w:r>
      <w:r w:rsidR="00AE3420" w:rsidRPr="00442B2C">
        <w:rPr>
          <w:rFonts w:ascii="Tahoma" w:hAnsi="Tahoma" w:cs="Tahoma"/>
          <w:sz w:val="24"/>
          <w:szCs w:val="24"/>
        </w:rPr>
        <w:t>thereby.  Substantive justice would be obtained in the High Court, the learned counsel argu</w:t>
      </w:r>
      <w:r w:rsidR="002A53F8" w:rsidRPr="00442B2C">
        <w:rPr>
          <w:rFonts w:ascii="Tahoma" w:hAnsi="Tahoma" w:cs="Tahoma"/>
          <w:sz w:val="24"/>
          <w:szCs w:val="24"/>
        </w:rPr>
        <w:t xml:space="preserve">ed.  Mr. </w:t>
      </w:r>
      <w:proofErr w:type="spellStart"/>
      <w:r w:rsidR="002A53F8" w:rsidRPr="00442B2C">
        <w:rPr>
          <w:rFonts w:ascii="Tahoma" w:hAnsi="Tahoma" w:cs="Tahoma"/>
          <w:sz w:val="24"/>
          <w:szCs w:val="24"/>
        </w:rPr>
        <w:t>Ng’imaryo</w:t>
      </w:r>
      <w:proofErr w:type="spellEnd"/>
      <w:r w:rsidR="002A53F8" w:rsidRPr="00442B2C">
        <w:rPr>
          <w:rFonts w:ascii="Tahoma" w:hAnsi="Tahoma" w:cs="Tahoma"/>
          <w:sz w:val="24"/>
          <w:szCs w:val="24"/>
        </w:rPr>
        <w:t xml:space="preserve"> submitted further </w:t>
      </w:r>
      <w:r w:rsidR="00AE3420" w:rsidRPr="00442B2C">
        <w:rPr>
          <w:rFonts w:ascii="Tahoma" w:hAnsi="Tahoma" w:cs="Tahoma"/>
          <w:sz w:val="24"/>
          <w:szCs w:val="24"/>
        </w:rPr>
        <w:t xml:space="preserve">that since the respondent is a </w:t>
      </w:r>
      <w:proofErr w:type="spellStart"/>
      <w:r w:rsidR="00AE3420" w:rsidRPr="00442B2C">
        <w:rPr>
          <w:rFonts w:ascii="Tahoma" w:hAnsi="Tahoma" w:cs="Tahoma"/>
          <w:sz w:val="24"/>
          <w:szCs w:val="24"/>
        </w:rPr>
        <w:t>Phd</w:t>
      </w:r>
      <w:proofErr w:type="spellEnd"/>
      <w:r w:rsidR="003C1B9A" w:rsidRPr="00442B2C">
        <w:rPr>
          <w:rFonts w:ascii="Tahoma" w:hAnsi="Tahoma" w:cs="Tahoma"/>
          <w:sz w:val="24"/>
          <w:szCs w:val="24"/>
        </w:rPr>
        <w:t>.</w:t>
      </w:r>
      <w:r w:rsidR="00AE3420" w:rsidRPr="00442B2C">
        <w:rPr>
          <w:rFonts w:ascii="Tahoma" w:hAnsi="Tahoma" w:cs="Tahoma"/>
          <w:sz w:val="24"/>
          <w:szCs w:val="24"/>
        </w:rPr>
        <w:t xml:space="preserve"> holder and is eloquent she is in a position to adequately represent </w:t>
      </w:r>
      <w:proofErr w:type="gramStart"/>
      <w:r w:rsidR="00AE3420" w:rsidRPr="00442B2C">
        <w:rPr>
          <w:rFonts w:ascii="Tahoma" w:hAnsi="Tahoma" w:cs="Tahoma"/>
          <w:sz w:val="24"/>
          <w:szCs w:val="24"/>
        </w:rPr>
        <w:t>herself</w:t>
      </w:r>
      <w:proofErr w:type="gramEnd"/>
      <w:r w:rsidR="00AE3420" w:rsidRPr="00442B2C">
        <w:rPr>
          <w:rFonts w:ascii="Tahoma" w:hAnsi="Tahoma" w:cs="Tahoma"/>
          <w:sz w:val="24"/>
          <w:szCs w:val="24"/>
        </w:rPr>
        <w:t xml:space="preserve"> in this application.</w:t>
      </w:r>
    </w:p>
    <w:p w:rsidR="00CC581F" w:rsidRPr="00442B2C" w:rsidRDefault="00CC581F" w:rsidP="0054630D">
      <w:pPr>
        <w:spacing w:line="480" w:lineRule="auto"/>
        <w:jc w:val="both"/>
        <w:rPr>
          <w:rFonts w:ascii="Tahoma" w:hAnsi="Tahoma" w:cs="Tahoma"/>
          <w:sz w:val="24"/>
          <w:szCs w:val="24"/>
        </w:rPr>
      </w:pPr>
    </w:p>
    <w:p w:rsidR="00CC581F" w:rsidRPr="00442B2C" w:rsidRDefault="00CC581F" w:rsidP="0054630D">
      <w:pPr>
        <w:spacing w:line="480" w:lineRule="auto"/>
        <w:jc w:val="both"/>
        <w:rPr>
          <w:rFonts w:ascii="Tahoma" w:hAnsi="Tahoma" w:cs="Tahoma"/>
          <w:sz w:val="24"/>
          <w:szCs w:val="24"/>
        </w:rPr>
      </w:pPr>
      <w:r w:rsidRPr="00442B2C">
        <w:rPr>
          <w:rFonts w:ascii="Tahoma" w:hAnsi="Tahoma" w:cs="Tahoma"/>
          <w:sz w:val="24"/>
          <w:szCs w:val="24"/>
        </w:rPr>
        <w:tab/>
        <w:t>We have carefully considered the submissions of both parties on the request for adjournment.  Much as we do not favor adjournments</w:t>
      </w:r>
      <w:r w:rsidR="00B84446" w:rsidRPr="00442B2C">
        <w:rPr>
          <w:rFonts w:ascii="Tahoma" w:hAnsi="Tahoma" w:cs="Tahoma"/>
          <w:sz w:val="24"/>
          <w:szCs w:val="24"/>
        </w:rPr>
        <w:t>,</w:t>
      </w:r>
      <w:r w:rsidRPr="00442B2C">
        <w:rPr>
          <w:rFonts w:ascii="Tahoma" w:hAnsi="Tahoma" w:cs="Tahoma"/>
          <w:sz w:val="24"/>
          <w:szCs w:val="24"/>
        </w:rPr>
        <w:t xml:space="preserve"> in our considered view the circumstances of this case are such that it would be </w:t>
      </w:r>
      <w:r w:rsidR="00974108" w:rsidRPr="00442B2C">
        <w:rPr>
          <w:rFonts w:ascii="Tahoma" w:hAnsi="Tahoma" w:cs="Tahoma"/>
          <w:sz w:val="24"/>
          <w:szCs w:val="24"/>
        </w:rPr>
        <w:t>fair</w:t>
      </w:r>
      <w:r w:rsidRPr="00442B2C">
        <w:rPr>
          <w:rFonts w:ascii="Tahoma" w:hAnsi="Tahoma" w:cs="Tahoma"/>
          <w:sz w:val="24"/>
          <w:szCs w:val="24"/>
        </w:rPr>
        <w:t xml:space="preserve"> and just to grant one.</w:t>
      </w:r>
    </w:p>
    <w:p w:rsidR="00307EEB" w:rsidRPr="00442B2C" w:rsidRDefault="00CC581F" w:rsidP="0054630D">
      <w:pPr>
        <w:spacing w:line="480" w:lineRule="auto"/>
        <w:jc w:val="both"/>
        <w:rPr>
          <w:rFonts w:ascii="Tahoma" w:hAnsi="Tahoma" w:cs="Tahoma"/>
          <w:sz w:val="24"/>
          <w:szCs w:val="24"/>
        </w:rPr>
      </w:pPr>
      <w:r w:rsidRPr="00442B2C">
        <w:rPr>
          <w:rFonts w:ascii="Tahoma" w:hAnsi="Tahoma" w:cs="Tahoma"/>
          <w:sz w:val="24"/>
          <w:szCs w:val="24"/>
        </w:rPr>
        <w:t>The respondent has a right to legal representation.  She has explained how, since 21/5/2014 when she was served with the Notice of Motion she has made attempts to engage counsel.  Her explanation is plausible.  She has explained that th</w:t>
      </w:r>
      <w:r w:rsidR="0031420D" w:rsidRPr="00442B2C">
        <w:rPr>
          <w:rFonts w:ascii="Tahoma" w:hAnsi="Tahoma" w:cs="Tahoma"/>
          <w:sz w:val="24"/>
          <w:szCs w:val="24"/>
        </w:rPr>
        <w:t>ose</w:t>
      </w:r>
      <w:r w:rsidRPr="00442B2C">
        <w:rPr>
          <w:rFonts w:ascii="Tahoma" w:hAnsi="Tahoma" w:cs="Tahoma"/>
          <w:sz w:val="24"/>
          <w:szCs w:val="24"/>
        </w:rPr>
        <w:t xml:space="preserve"> who were ready to represent her required to be paid a huge amount of money which she needs to </w:t>
      </w:r>
      <w:proofErr w:type="gramStart"/>
      <w:r w:rsidRPr="00442B2C">
        <w:rPr>
          <w:rFonts w:ascii="Tahoma" w:hAnsi="Tahoma" w:cs="Tahoma"/>
          <w:sz w:val="24"/>
          <w:szCs w:val="24"/>
        </w:rPr>
        <w:t>raise</w:t>
      </w:r>
      <w:proofErr w:type="gramEnd"/>
      <w:r w:rsidRPr="00442B2C">
        <w:rPr>
          <w:rFonts w:ascii="Tahoma" w:hAnsi="Tahoma" w:cs="Tahoma"/>
          <w:sz w:val="24"/>
          <w:szCs w:val="24"/>
        </w:rPr>
        <w:t xml:space="preserve">.  Though </w:t>
      </w:r>
      <w:proofErr w:type="spellStart"/>
      <w:r w:rsidRPr="00442B2C">
        <w:rPr>
          <w:rFonts w:ascii="Tahoma" w:hAnsi="Tahoma" w:cs="Tahoma"/>
          <w:sz w:val="24"/>
          <w:szCs w:val="24"/>
        </w:rPr>
        <w:t>Mr.Ng’imaryo</w:t>
      </w:r>
      <w:proofErr w:type="spellEnd"/>
      <w:r w:rsidRPr="00442B2C">
        <w:rPr>
          <w:rFonts w:ascii="Tahoma" w:hAnsi="Tahoma" w:cs="Tahoma"/>
          <w:sz w:val="24"/>
          <w:szCs w:val="24"/>
        </w:rPr>
        <w:t xml:space="preserve"> suggested that since she is eloquent and a </w:t>
      </w:r>
      <w:proofErr w:type="spellStart"/>
      <w:r w:rsidRPr="00442B2C">
        <w:rPr>
          <w:rFonts w:ascii="Tahoma" w:hAnsi="Tahoma" w:cs="Tahoma"/>
          <w:sz w:val="24"/>
          <w:szCs w:val="24"/>
        </w:rPr>
        <w:t>Phd</w:t>
      </w:r>
      <w:proofErr w:type="spellEnd"/>
      <w:r w:rsidR="00A10C5F" w:rsidRPr="00442B2C">
        <w:rPr>
          <w:rFonts w:ascii="Tahoma" w:hAnsi="Tahoma" w:cs="Tahoma"/>
          <w:sz w:val="24"/>
          <w:szCs w:val="24"/>
        </w:rPr>
        <w:t>.</w:t>
      </w:r>
      <w:r w:rsidRPr="00442B2C">
        <w:rPr>
          <w:rFonts w:ascii="Tahoma" w:hAnsi="Tahoma" w:cs="Tahoma"/>
          <w:sz w:val="24"/>
          <w:szCs w:val="24"/>
        </w:rPr>
        <w:t xml:space="preserve"> holder she could </w:t>
      </w:r>
      <w:r w:rsidR="00307EEB" w:rsidRPr="00442B2C">
        <w:rPr>
          <w:rFonts w:ascii="Tahoma" w:hAnsi="Tahoma" w:cs="Tahoma"/>
          <w:sz w:val="24"/>
          <w:szCs w:val="24"/>
        </w:rPr>
        <w:t xml:space="preserve">cater for herself, with due respect, being a </w:t>
      </w:r>
      <w:proofErr w:type="spellStart"/>
      <w:r w:rsidR="00307EEB" w:rsidRPr="00442B2C">
        <w:rPr>
          <w:rFonts w:ascii="Tahoma" w:hAnsi="Tahoma" w:cs="Tahoma"/>
          <w:sz w:val="24"/>
          <w:szCs w:val="24"/>
        </w:rPr>
        <w:t>Phd</w:t>
      </w:r>
      <w:proofErr w:type="spellEnd"/>
      <w:r w:rsidR="00A10C5F" w:rsidRPr="00442B2C">
        <w:rPr>
          <w:rFonts w:ascii="Tahoma" w:hAnsi="Tahoma" w:cs="Tahoma"/>
          <w:sz w:val="24"/>
          <w:szCs w:val="24"/>
        </w:rPr>
        <w:t>.</w:t>
      </w:r>
      <w:r w:rsidR="00307EEB" w:rsidRPr="00442B2C">
        <w:rPr>
          <w:rFonts w:ascii="Tahoma" w:hAnsi="Tahoma" w:cs="Tahoma"/>
          <w:sz w:val="24"/>
          <w:szCs w:val="24"/>
        </w:rPr>
        <w:t xml:space="preserve"> holder does not necessarily mean being versed in the law. </w:t>
      </w:r>
    </w:p>
    <w:p w:rsidR="00307EEB" w:rsidRPr="00442B2C" w:rsidRDefault="00307EEB" w:rsidP="0054630D">
      <w:pPr>
        <w:spacing w:line="480" w:lineRule="auto"/>
        <w:jc w:val="both"/>
        <w:rPr>
          <w:rFonts w:ascii="Tahoma" w:hAnsi="Tahoma" w:cs="Tahoma"/>
          <w:sz w:val="24"/>
          <w:szCs w:val="24"/>
        </w:rPr>
      </w:pPr>
    </w:p>
    <w:p w:rsidR="00614782" w:rsidRPr="00442B2C" w:rsidRDefault="00307EEB" w:rsidP="0054630D">
      <w:pPr>
        <w:spacing w:line="480" w:lineRule="auto"/>
        <w:jc w:val="both"/>
        <w:rPr>
          <w:rFonts w:ascii="Tahoma" w:hAnsi="Tahoma" w:cs="Tahoma"/>
          <w:sz w:val="24"/>
          <w:szCs w:val="24"/>
        </w:rPr>
      </w:pPr>
      <w:r w:rsidRPr="00442B2C">
        <w:rPr>
          <w:rFonts w:ascii="Tahoma" w:hAnsi="Tahoma" w:cs="Tahoma"/>
          <w:sz w:val="24"/>
          <w:szCs w:val="24"/>
        </w:rPr>
        <w:lastRenderedPageBreak/>
        <w:tab/>
        <w:t>It is in view of the above considerations that we come to the settled mind that sufficient cause has been advanced for the grant of the request for adjournment.  The application is thus adjourned.  The Registrar is directed to set it for hearing</w:t>
      </w:r>
      <w:r w:rsidR="006308BF" w:rsidRPr="00442B2C">
        <w:rPr>
          <w:rFonts w:ascii="Tahoma" w:hAnsi="Tahoma" w:cs="Tahoma"/>
          <w:sz w:val="24"/>
          <w:szCs w:val="24"/>
        </w:rPr>
        <w:t xml:space="preserve"> within sessions falling after the expiry of four months from today.  We make no order as to costs.</w:t>
      </w:r>
    </w:p>
    <w:p w:rsidR="005D7062" w:rsidRPr="00442B2C" w:rsidRDefault="005D7062" w:rsidP="0054630D">
      <w:pPr>
        <w:spacing w:line="480" w:lineRule="auto"/>
        <w:jc w:val="both"/>
        <w:rPr>
          <w:rFonts w:ascii="Tahoma" w:hAnsi="Tahoma" w:cs="Tahoma"/>
          <w:sz w:val="16"/>
          <w:szCs w:val="24"/>
        </w:rPr>
      </w:pPr>
    </w:p>
    <w:p w:rsidR="00442B2C" w:rsidRPr="00B24A12" w:rsidRDefault="00614782" w:rsidP="00B24A12">
      <w:pPr>
        <w:spacing w:after="200" w:line="480" w:lineRule="auto"/>
        <w:ind w:firstLine="720"/>
        <w:jc w:val="both"/>
        <w:rPr>
          <w:rFonts w:ascii="Tahoma" w:eastAsiaTheme="minorHAnsi" w:hAnsi="Tahoma" w:cs="Tahoma"/>
          <w:sz w:val="24"/>
          <w:szCs w:val="24"/>
        </w:rPr>
      </w:pPr>
      <w:proofErr w:type="gramStart"/>
      <w:r w:rsidRPr="00442B2C">
        <w:rPr>
          <w:rFonts w:ascii="Tahoma" w:eastAsiaTheme="minorHAnsi" w:hAnsi="Tahoma" w:cs="Tahoma"/>
          <w:b/>
          <w:sz w:val="24"/>
          <w:szCs w:val="24"/>
        </w:rPr>
        <w:t>DATED</w:t>
      </w:r>
      <w:r w:rsidRPr="00442B2C">
        <w:rPr>
          <w:rFonts w:ascii="Tahoma" w:eastAsiaTheme="minorHAnsi" w:hAnsi="Tahoma" w:cs="Tahoma"/>
          <w:sz w:val="24"/>
          <w:szCs w:val="24"/>
        </w:rPr>
        <w:t xml:space="preserve"> at </w:t>
      </w:r>
      <w:r w:rsidRPr="00442B2C">
        <w:rPr>
          <w:rFonts w:ascii="Tahoma" w:eastAsiaTheme="minorHAnsi" w:hAnsi="Tahoma" w:cs="Tahoma"/>
          <w:b/>
          <w:sz w:val="24"/>
          <w:szCs w:val="24"/>
        </w:rPr>
        <w:t>ARUSHA</w:t>
      </w:r>
      <w:r w:rsidRPr="00442B2C">
        <w:rPr>
          <w:rFonts w:ascii="Tahoma" w:eastAsiaTheme="minorHAnsi" w:hAnsi="Tahoma" w:cs="Tahoma"/>
          <w:sz w:val="24"/>
          <w:szCs w:val="24"/>
        </w:rPr>
        <w:t xml:space="preserve"> this </w:t>
      </w:r>
      <w:r w:rsidR="00417DE9" w:rsidRPr="00442B2C">
        <w:rPr>
          <w:rFonts w:ascii="Tahoma" w:eastAsiaTheme="minorHAnsi" w:hAnsi="Tahoma" w:cs="Tahoma"/>
          <w:sz w:val="24"/>
          <w:szCs w:val="24"/>
        </w:rPr>
        <w:t>11</w:t>
      </w:r>
      <w:r w:rsidR="00417DE9" w:rsidRPr="00442B2C">
        <w:rPr>
          <w:rFonts w:ascii="Tahoma" w:eastAsiaTheme="minorHAnsi" w:hAnsi="Tahoma" w:cs="Tahoma"/>
          <w:sz w:val="24"/>
          <w:szCs w:val="24"/>
          <w:vertAlign w:val="superscript"/>
        </w:rPr>
        <w:t>th</w:t>
      </w:r>
      <w:r w:rsidR="00417DE9" w:rsidRPr="00442B2C">
        <w:rPr>
          <w:rFonts w:ascii="Tahoma" w:eastAsiaTheme="minorHAnsi" w:hAnsi="Tahoma" w:cs="Tahoma"/>
          <w:sz w:val="24"/>
          <w:szCs w:val="24"/>
        </w:rPr>
        <w:t xml:space="preserve"> </w:t>
      </w:r>
      <w:r w:rsidRPr="00442B2C">
        <w:rPr>
          <w:rFonts w:ascii="Tahoma" w:eastAsiaTheme="minorHAnsi" w:hAnsi="Tahoma" w:cs="Tahoma"/>
          <w:sz w:val="24"/>
          <w:szCs w:val="24"/>
        </w:rPr>
        <w:t>day of September, 2014.</w:t>
      </w:r>
      <w:proofErr w:type="gramEnd"/>
    </w:p>
    <w:p w:rsidR="00614782" w:rsidRPr="00442B2C" w:rsidRDefault="00614782" w:rsidP="00417DE9">
      <w:pPr>
        <w:jc w:val="center"/>
        <w:rPr>
          <w:rFonts w:ascii="Tahoma" w:hAnsi="Tahoma" w:cs="Tahoma"/>
          <w:sz w:val="24"/>
          <w:szCs w:val="24"/>
        </w:rPr>
      </w:pPr>
      <w:r w:rsidRPr="00442B2C">
        <w:rPr>
          <w:rFonts w:ascii="Tahoma" w:hAnsi="Tahoma" w:cs="Tahoma"/>
          <w:sz w:val="24"/>
          <w:szCs w:val="24"/>
        </w:rPr>
        <w:t>E. A. KILEO</w:t>
      </w:r>
    </w:p>
    <w:p w:rsidR="00614782" w:rsidRPr="00442B2C" w:rsidRDefault="00614782" w:rsidP="00417DE9">
      <w:pPr>
        <w:jc w:val="center"/>
        <w:rPr>
          <w:rFonts w:ascii="Tahoma" w:hAnsi="Tahoma" w:cs="Tahoma"/>
          <w:b/>
          <w:sz w:val="24"/>
          <w:szCs w:val="24"/>
          <w:u w:val="single"/>
        </w:rPr>
      </w:pPr>
      <w:r w:rsidRPr="00442B2C">
        <w:rPr>
          <w:rFonts w:ascii="Tahoma" w:hAnsi="Tahoma" w:cs="Tahoma"/>
          <w:b/>
          <w:sz w:val="24"/>
          <w:szCs w:val="24"/>
          <w:u w:val="single"/>
        </w:rPr>
        <w:t>JUSTICE OF APPEAL</w:t>
      </w:r>
    </w:p>
    <w:p w:rsidR="00614782" w:rsidRPr="00B24A12" w:rsidRDefault="00614782" w:rsidP="00417DE9">
      <w:pPr>
        <w:rPr>
          <w:rFonts w:ascii="Tahoma" w:hAnsi="Tahoma" w:cs="Tahoma"/>
          <w:b/>
          <w:sz w:val="36"/>
          <w:szCs w:val="24"/>
          <w:u w:val="single"/>
        </w:rPr>
      </w:pPr>
    </w:p>
    <w:p w:rsidR="00614782" w:rsidRPr="00442B2C" w:rsidRDefault="00614782" w:rsidP="00417DE9">
      <w:pPr>
        <w:jc w:val="center"/>
        <w:rPr>
          <w:rFonts w:ascii="Tahoma" w:hAnsi="Tahoma" w:cs="Tahoma"/>
          <w:sz w:val="24"/>
          <w:szCs w:val="24"/>
        </w:rPr>
      </w:pPr>
      <w:r w:rsidRPr="00442B2C">
        <w:rPr>
          <w:rFonts w:ascii="Tahoma" w:hAnsi="Tahoma" w:cs="Tahoma"/>
          <w:sz w:val="24"/>
          <w:szCs w:val="24"/>
        </w:rPr>
        <w:t>K. K. ORIYO</w:t>
      </w:r>
    </w:p>
    <w:p w:rsidR="00614782" w:rsidRPr="00442B2C" w:rsidRDefault="00614782" w:rsidP="00417DE9">
      <w:pPr>
        <w:jc w:val="center"/>
        <w:rPr>
          <w:rFonts w:ascii="Tahoma" w:hAnsi="Tahoma" w:cs="Tahoma"/>
          <w:b/>
          <w:sz w:val="24"/>
          <w:szCs w:val="24"/>
          <w:u w:val="single"/>
        </w:rPr>
      </w:pPr>
      <w:r w:rsidRPr="00442B2C">
        <w:rPr>
          <w:rFonts w:ascii="Tahoma" w:hAnsi="Tahoma" w:cs="Tahoma"/>
          <w:b/>
          <w:sz w:val="24"/>
          <w:szCs w:val="24"/>
          <w:u w:val="single"/>
        </w:rPr>
        <w:t>JUSTICE OF APPEAL</w:t>
      </w:r>
    </w:p>
    <w:p w:rsidR="00614782" w:rsidRPr="00B24A12" w:rsidRDefault="00614782" w:rsidP="00417DE9">
      <w:pPr>
        <w:rPr>
          <w:rFonts w:ascii="Tahoma" w:hAnsi="Tahoma" w:cs="Tahoma"/>
          <w:sz w:val="44"/>
          <w:szCs w:val="24"/>
        </w:rPr>
      </w:pPr>
    </w:p>
    <w:p w:rsidR="00614782" w:rsidRPr="00442B2C" w:rsidRDefault="00614782" w:rsidP="00417DE9">
      <w:pPr>
        <w:jc w:val="center"/>
        <w:rPr>
          <w:rFonts w:ascii="Tahoma" w:hAnsi="Tahoma" w:cs="Tahoma"/>
          <w:sz w:val="24"/>
          <w:szCs w:val="24"/>
        </w:rPr>
      </w:pPr>
      <w:r w:rsidRPr="00442B2C">
        <w:rPr>
          <w:rFonts w:ascii="Tahoma" w:hAnsi="Tahoma" w:cs="Tahoma"/>
          <w:sz w:val="24"/>
          <w:szCs w:val="24"/>
        </w:rPr>
        <w:t>B. M. K. MMILLA</w:t>
      </w:r>
    </w:p>
    <w:p w:rsidR="00593B96" w:rsidRDefault="00614782" w:rsidP="00D36889">
      <w:pPr>
        <w:jc w:val="center"/>
        <w:rPr>
          <w:rFonts w:ascii="Tahoma" w:hAnsi="Tahoma" w:cs="Tahoma"/>
          <w:b/>
          <w:sz w:val="24"/>
          <w:szCs w:val="24"/>
          <w:u w:val="single"/>
        </w:rPr>
      </w:pPr>
      <w:r w:rsidRPr="00442B2C">
        <w:rPr>
          <w:rFonts w:ascii="Tahoma" w:hAnsi="Tahoma" w:cs="Tahoma"/>
          <w:b/>
          <w:sz w:val="24"/>
          <w:szCs w:val="24"/>
          <w:u w:val="single"/>
        </w:rPr>
        <w:t>JUSTICE OF APPEAL</w:t>
      </w:r>
    </w:p>
    <w:p w:rsidR="005601A3" w:rsidRPr="005601A3" w:rsidRDefault="005601A3" w:rsidP="00D36889">
      <w:pPr>
        <w:jc w:val="center"/>
        <w:rPr>
          <w:rFonts w:ascii="Tahoma" w:hAnsi="Tahoma" w:cs="Tahoma"/>
          <w:b/>
          <w:sz w:val="40"/>
          <w:szCs w:val="24"/>
          <w:u w:val="single"/>
        </w:rPr>
      </w:pPr>
    </w:p>
    <w:p w:rsidR="005601A3" w:rsidRPr="00742EFA" w:rsidRDefault="005601A3" w:rsidP="005601A3">
      <w:pPr>
        <w:ind w:firstLine="720"/>
        <w:rPr>
          <w:rFonts w:ascii="Tahoma" w:hAnsi="Tahoma" w:cs="Tahoma"/>
          <w:sz w:val="24"/>
          <w:szCs w:val="24"/>
        </w:rPr>
      </w:pPr>
      <w:r w:rsidRPr="00742EFA">
        <w:rPr>
          <w:rFonts w:ascii="Tahoma" w:hAnsi="Tahoma" w:cs="Tahoma"/>
          <w:sz w:val="24"/>
          <w:szCs w:val="24"/>
        </w:rPr>
        <w:t>I certify that this is a true copy of the original.</w:t>
      </w:r>
    </w:p>
    <w:p w:rsidR="005601A3" w:rsidRPr="00742EFA" w:rsidRDefault="005601A3" w:rsidP="005601A3">
      <w:pPr>
        <w:jc w:val="center"/>
        <w:rPr>
          <w:rFonts w:ascii="Tahoma" w:hAnsi="Tahoma" w:cs="Tahoma"/>
          <w:sz w:val="24"/>
          <w:szCs w:val="24"/>
        </w:rPr>
      </w:pPr>
    </w:p>
    <w:p w:rsidR="005601A3" w:rsidRPr="005601A3" w:rsidRDefault="005601A3" w:rsidP="005601A3">
      <w:pPr>
        <w:jc w:val="center"/>
        <w:rPr>
          <w:rFonts w:ascii="Tahoma" w:hAnsi="Tahoma" w:cs="Tahoma"/>
          <w:sz w:val="72"/>
          <w:szCs w:val="24"/>
        </w:rPr>
      </w:pPr>
    </w:p>
    <w:p w:rsidR="005601A3" w:rsidRPr="00742EFA" w:rsidRDefault="005601A3" w:rsidP="005601A3">
      <w:pPr>
        <w:jc w:val="center"/>
        <w:rPr>
          <w:rFonts w:ascii="Tahoma" w:hAnsi="Tahoma" w:cs="Tahoma"/>
          <w:sz w:val="24"/>
          <w:szCs w:val="24"/>
        </w:rPr>
      </w:pPr>
      <w:r w:rsidRPr="00742EFA">
        <w:rPr>
          <w:rFonts w:ascii="Tahoma" w:hAnsi="Tahoma" w:cs="Tahoma"/>
          <w:sz w:val="24"/>
          <w:szCs w:val="24"/>
        </w:rPr>
        <w:t>E. Y. MKWIZU</w:t>
      </w:r>
    </w:p>
    <w:p w:rsidR="005601A3" w:rsidRPr="00742EFA" w:rsidRDefault="005601A3" w:rsidP="005601A3">
      <w:pPr>
        <w:jc w:val="center"/>
        <w:rPr>
          <w:rFonts w:ascii="Tahoma" w:hAnsi="Tahoma" w:cs="Tahoma"/>
          <w:b/>
          <w:sz w:val="24"/>
          <w:szCs w:val="24"/>
          <w:u w:val="single"/>
        </w:rPr>
      </w:pPr>
      <w:r w:rsidRPr="00742EFA">
        <w:rPr>
          <w:rFonts w:ascii="Tahoma" w:hAnsi="Tahoma" w:cs="Tahoma"/>
          <w:b/>
          <w:sz w:val="24"/>
          <w:szCs w:val="24"/>
          <w:u w:val="single"/>
        </w:rPr>
        <w:t>DEPUTY REGISTRAR</w:t>
      </w:r>
    </w:p>
    <w:p w:rsidR="005601A3" w:rsidRPr="00742EFA" w:rsidRDefault="005601A3" w:rsidP="005601A3">
      <w:pPr>
        <w:jc w:val="center"/>
        <w:rPr>
          <w:rFonts w:ascii="Tahoma" w:hAnsi="Tahoma" w:cs="Tahoma"/>
          <w:b/>
          <w:sz w:val="24"/>
          <w:szCs w:val="24"/>
          <w:u w:val="single"/>
        </w:rPr>
      </w:pPr>
      <w:r w:rsidRPr="00742EFA">
        <w:rPr>
          <w:rFonts w:ascii="Tahoma" w:hAnsi="Tahoma" w:cs="Tahoma"/>
          <w:b/>
          <w:sz w:val="24"/>
          <w:szCs w:val="24"/>
          <w:u w:val="single"/>
        </w:rPr>
        <w:t>COURT OF APPEAL</w:t>
      </w:r>
    </w:p>
    <w:p w:rsidR="005601A3" w:rsidRPr="00442B2C" w:rsidRDefault="005601A3" w:rsidP="00D36889">
      <w:pPr>
        <w:jc w:val="center"/>
        <w:rPr>
          <w:sz w:val="24"/>
          <w:szCs w:val="24"/>
        </w:rPr>
      </w:pPr>
    </w:p>
    <w:sectPr w:rsidR="005601A3" w:rsidRPr="00442B2C">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0744" w:rsidRDefault="00740744" w:rsidP="00450713">
      <w:r>
        <w:separator/>
      </w:r>
    </w:p>
  </w:endnote>
  <w:endnote w:type="continuationSeparator" w:id="0">
    <w:p w:rsidR="00740744" w:rsidRDefault="00740744" w:rsidP="004507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1978115"/>
      <w:docPartObj>
        <w:docPartGallery w:val="Page Numbers (Bottom of Page)"/>
        <w:docPartUnique/>
      </w:docPartObj>
    </w:sdtPr>
    <w:sdtEndPr>
      <w:rPr>
        <w:noProof/>
      </w:rPr>
    </w:sdtEndPr>
    <w:sdtContent>
      <w:p w:rsidR="00450713" w:rsidRDefault="00450713">
        <w:pPr>
          <w:pStyle w:val="Footer"/>
          <w:jc w:val="center"/>
        </w:pPr>
        <w:r>
          <w:fldChar w:fldCharType="begin"/>
        </w:r>
        <w:r>
          <w:instrText xml:space="preserve"> PAGE   \* MERGEFORMAT </w:instrText>
        </w:r>
        <w:r>
          <w:fldChar w:fldCharType="separate"/>
        </w:r>
        <w:r w:rsidR="00716DCC">
          <w:rPr>
            <w:noProof/>
          </w:rPr>
          <w:t>2</w:t>
        </w:r>
        <w:r>
          <w:rPr>
            <w:noProof/>
          </w:rPr>
          <w:fldChar w:fldCharType="end"/>
        </w:r>
      </w:p>
    </w:sdtContent>
  </w:sdt>
  <w:p w:rsidR="00450713" w:rsidRDefault="004507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0744" w:rsidRDefault="00740744" w:rsidP="00450713">
      <w:r>
        <w:separator/>
      </w:r>
    </w:p>
  </w:footnote>
  <w:footnote w:type="continuationSeparator" w:id="0">
    <w:p w:rsidR="00740744" w:rsidRDefault="00740744" w:rsidP="0045071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FAD0C94"/>
    <w:multiLevelType w:val="hybridMultilevel"/>
    <w:tmpl w:val="5D781D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0708"/>
    <w:rsid w:val="001D1BE3"/>
    <w:rsid w:val="002A53F8"/>
    <w:rsid w:val="002C7FCB"/>
    <w:rsid w:val="00307EEB"/>
    <w:rsid w:val="0031420D"/>
    <w:rsid w:val="003C1B9A"/>
    <w:rsid w:val="00417DE9"/>
    <w:rsid w:val="00442B2C"/>
    <w:rsid w:val="00450713"/>
    <w:rsid w:val="00451F17"/>
    <w:rsid w:val="0054630D"/>
    <w:rsid w:val="005601A3"/>
    <w:rsid w:val="00593B96"/>
    <w:rsid w:val="005D7062"/>
    <w:rsid w:val="006000B6"/>
    <w:rsid w:val="00614782"/>
    <w:rsid w:val="006308BF"/>
    <w:rsid w:val="00716DCC"/>
    <w:rsid w:val="00740744"/>
    <w:rsid w:val="007E42A3"/>
    <w:rsid w:val="007F07B6"/>
    <w:rsid w:val="00864B4D"/>
    <w:rsid w:val="00974108"/>
    <w:rsid w:val="009E5D3D"/>
    <w:rsid w:val="00A10C5F"/>
    <w:rsid w:val="00A80708"/>
    <w:rsid w:val="00AE3420"/>
    <w:rsid w:val="00B136D7"/>
    <w:rsid w:val="00B24A12"/>
    <w:rsid w:val="00B84446"/>
    <w:rsid w:val="00C17EFE"/>
    <w:rsid w:val="00C668C5"/>
    <w:rsid w:val="00CC581F"/>
    <w:rsid w:val="00D36889"/>
    <w:rsid w:val="00E13D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4782"/>
    <w:pPr>
      <w:spacing w:after="0" w:line="240"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50713"/>
    <w:pPr>
      <w:tabs>
        <w:tab w:val="center" w:pos="4680"/>
        <w:tab w:val="right" w:pos="9360"/>
      </w:tabs>
    </w:pPr>
  </w:style>
  <w:style w:type="character" w:customStyle="1" w:styleId="HeaderChar">
    <w:name w:val="Header Char"/>
    <w:basedOn w:val="DefaultParagraphFont"/>
    <w:link w:val="Header"/>
    <w:uiPriority w:val="99"/>
    <w:rsid w:val="00450713"/>
    <w:rPr>
      <w:rFonts w:ascii="Calibri" w:eastAsia="Calibri" w:hAnsi="Calibri" w:cs="Times New Roman"/>
    </w:rPr>
  </w:style>
  <w:style w:type="paragraph" w:styleId="Footer">
    <w:name w:val="footer"/>
    <w:basedOn w:val="Normal"/>
    <w:link w:val="FooterChar"/>
    <w:uiPriority w:val="99"/>
    <w:unhideWhenUsed/>
    <w:rsid w:val="00450713"/>
    <w:pPr>
      <w:tabs>
        <w:tab w:val="center" w:pos="4680"/>
        <w:tab w:val="right" w:pos="9360"/>
      </w:tabs>
    </w:pPr>
  </w:style>
  <w:style w:type="character" w:customStyle="1" w:styleId="FooterChar">
    <w:name w:val="Footer Char"/>
    <w:basedOn w:val="DefaultParagraphFont"/>
    <w:link w:val="Footer"/>
    <w:uiPriority w:val="99"/>
    <w:rsid w:val="00450713"/>
    <w:rPr>
      <w:rFonts w:ascii="Calibri" w:eastAsia="Calibri"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4782"/>
    <w:pPr>
      <w:spacing w:after="0" w:line="240"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50713"/>
    <w:pPr>
      <w:tabs>
        <w:tab w:val="center" w:pos="4680"/>
        <w:tab w:val="right" w:pos="9360"/>
      </w:tabs>
    </w:pPr>
  </w:style>
  <w:style w:type="character" w:customStyle="1" w:styleId="HeaderChar">
    <w:name w:val="Header Char"/>
    <w:basedOn w:val="DefaultParagraphFont"/>
    <w:link w:val="Header"/>
    <w:uiPriority w:val="99"/>
    <w:rsid w:val="00450713"/>
    <w:rPr>
      <w:rFonts w:ascii="Calibri" w:eastAsia="Calibri" w:hAnsi="Calibri" w:cs="Times New Roman"/>
    </w:rPr>
  </w:style>
  <w:style w:type="paragraph" w:styleId="Footer">
    <w:name w:val="footer"/>
    <w:basedOn w:val="Normal"/>
    <w:link w:val="FooterChar"/>
    <w:uiPriority w:val="99"/>
    <w:unhideWhenUsed/>
    <w:rsid w:val="00450713"/>
    <w:pPr>
      <w:tabs>
        <w:tab w:val="center" w:pos="4680"/>
        <w:tab w:val="right" w:pos="9360"/>
      </w:tabs>
    </w:pPr>
  </w:style>
  <w:style w:type="character" w:customStyle="1" w:styleId="FooterChar">
    <w:name w:val="Footer Char"/>
    <w:basedOn w:val="DefaultParagraphFont"/>
    <w:link w:val="Footer"/>
    <w:uiPriority w:val="99"/>
    <w:rsid w:val="00450713"/>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3</Pages>
  <Words>521</Words>
  <Characters>2974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34</cp:revision>
  <dcterms:created xsi:type="dcterms:W3CDTF">2014-09-11T07:40:00Z</dcterms:created>
  <dcterms:modified xsi:type="dcterms:W3CDTF">2014-09-12T05:47:00Z</dcterms:modified>
</cp:coreProperties>
</file>